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HTP MATIJA GUBEC d.d.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49 244 Stubičke Toplice, Viktora Šipeka 31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OIB: 63048129745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Stečajni upravitelj</w:t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Marinko Paić, 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univ.spec.oec.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Zagreb, VI Požarinje 6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Default="00E00EE9" w:rsidP="00E00EE9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Zagreb, </w:t>
      </w:r>
      <w:r w:rsidR="006B19B6">
        <w:rPr>
          <w:rFonts w:ascii="Times New Roman" w:eastAsia="Times New Roman" w:hAnsi="Times New Roman"/>
          <w:sz w:val="24"/>
          <w:szCs w:val="24"/>
          <w:lang w:eastAsia="hr-HR"/>
        </w:rPr>
        <w:t>13</w:t>
      </w:r>
      <w:r w:rsidR="0004459C">
        <w:rPr>
          <w:rFonts w:ascii="Times New Roman" w:eastAsia="Times New Roman" w:hAnsi="Times New Roman"/>
          <w:sz w:val="24"/>
          <w:szCs w:val="24"/>
          <w:lang w:eastAsia="hr-HR"/>
        </w:rPr>
        <w:t>.10.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2016.</w:t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 xml:space="preserve"> godine</w:t>
      </w:r>
    </w:p>
    <w:p w:rsidR="00E00EE9" w:rsidRPr="005F6908" w:rsidRDefault="00E00EE9" w:rsidP="00E00EE9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E00EE9" w:rsidRPr="005F6908" w:rsidRDefault="00E00EE9" w:rsidP="00E00EE9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TRGOVAČKI SUD U ZAGREBU</w:t>
      </w:r>
    </w:p>
    <w:p w:rsidR="00E00EE9" w:rsidRPr="005F6908" w:rsidRDefault="00E00EE9" w:rsidP="00E00EE9">
      <w:pPr>
        <w:spacing w:after="0"/>
        <w:ind w:left="4248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Stečajni sudac</w:t>
      </w:r>
    </w:p>
    <w:p w:rsidR="00E00EE9" w:rsidRPr="005F6908" w:rsidRDefault="00E00EE9" w:rsidP="00E00EE9">
      <w:pPr>
        <w:spacing w:after="0"/>
        <w:ind w:left="3540" w:firstLine="708"/>
        <w:rPr>
          <w:rFonts w:ascii="Times New Roman" w:eastAsia="Times New Roman" w:hAnsi="Times New Roman"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E00EE9" w:rsidRPr="005F6908" w:rsidRDefault="00E00EE9" w:rsidP="00E00EE9">
      <w:pPr>
        <w:spacing w:after="0"/>
        <w:ind w:left="3540" w:firstLine="708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F6908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5F6908">
        <w:rPr>
          <w:rFonts w:ascii="Times New Roman" w:eastAsia="Times New Roman" w:hAnsi="Times New Roman"/>
          <w:b/>
          <w:sz w:val="24"/>
          <w:szCs w:val="24"/>
          <w:lang w:eastAsia="hr-HR"/>
        </w:rPr>
        <w:t>Na poslovni broj 47 St-276/14-3</w:t>
      </w:r>
    </w:p>
    <w:p w:rsidR="00E00EE9" w:rsidRDefault="00E00EE9" w:rsidP="00E00E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EE9" w:rsidRPr="005F6908" w:rsidRDefault="00E00EE9" w:rsidP="00E00E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0EE9" w:rsidRPr="005F6908" w:rsidRDefault="00E00EE9" w:rsidP="00E00EE9">
      <w:pPr>
        <w:jc w:val="center"/>
        <w:rPr>
          <w:rFonts w:ascii="Times New Roman" w:hAnsi="Times New Roman"/>
          <w:b/>
          <w:sz w:val="24"/>
          <w:szCs w:val="24"/>
        </w:rPr>
      </w:pPr>
      <w:r w:rsidRPr="005F6908">
        <w:rPr>
          <w:rFonts w:ascii="Times New Roman" w:hAnsi="Times New Roman"/>
          <w:b/>
          <w:sz w:val="24"/>
          <w:szCs w:val="24"/>
        </w:rPr>
        <w:t>Obrazac 20.</w:t>
      </w:r>
    </w:p>
    <w:p w:rsidR="00E00EE9" w:rsidRPr="005F6908" w:rsidRDefault="00E00EE9" w:rsidP="00E00EE9">
      <w:pPr>
        <w:jc w:val="center"/>
        <w:rPr>
          <w:rFonts w:ascii="Times New Roman" w:hAnsi="Times New Roman"/>
          <w:b/>
          <w:sz w:val="24"/>
          <w:szCs w:val="24"/>
        </w:rPr>
      </w:pPr>
      <w:r w:rsidRPr="005F6908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E00EE9" w:rsidRPr="005F6908" w:rsidRDefault="00E00EE9" w:rsidP="00E00EE9">
      <w:pPr>
        <w:jc w:val="center"/>
        <w:rPr>
          <w:rFonts w:ascii="Times New Roman" w:hAnsi="Times New Roman"/>
          <w:sz w:val="24"/>
          <w:szCs w:val="24"/>
        </w:rPr>
      </w:pPr>
    </w:p>
    <w:p w:rsidR="00E00EE9" w:rsidRPr="005F6908" w:rsidRDefault="00E00EE9" w:rsidP="00E00EE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00EE9" w:rsidRDefault="00E00EE9" w:rsidP="00E00EE9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3D010C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</w:p>
    <w:p w:rsidR="00E00EE9" w:rsidRPr="003D010C" w:rsidRDefault="00E00EE9" w:rsidP="00E00EE9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04459C">
        <w:rPr>
          <w:rFonts w:ascii="Times New Roman" w:hAnsi="Times New Roman"/>
          <w:sz w:val="24"/>
          <w:szCs w:val="24"/>
          <w:lang w:val="pl-PL"/>
        </w:rPr>
        <w:t>16</w:t>
      </w:r>
      <w:r>
        <w:rPr>
          <w:rFonts w:ascii="Times New Roman" w:hAnsi="Times New Roman"/>
          <w:sz w:val="24"/>
          <w:szCs w:val="24"/>
          <w:lang w:val="pl-PL"/>
        </w:rPr>
        <w:t>.07.2016.</w:t>
      </w:r>
      <w:r w:rsidR="007C010A">
        <w:rPr>
          <w:rFonts w:ascii="Times New Roman" w:hAnsi="Times New Roman"/>
          <w:sz w:val="24"/>
          <w:szCs w:val="24"/>
          <w:lang w:val="pl-PL"/>
        </w:rPr>
        <w:t xml:space="preserve"> -</w:t>
      </w:r>
      <w:r w:rsidR="00EC3A44">
        <w:rPr>
          <w:rFonts w:ascii="Times New Roman" w:hAnsi="Times New Roman"/>
          <w:sz w:val="24"/>
          <w:szCs w:val="24"/>
          <w:lang w:val="pl-PL"/>
        </w:rPr>
        <w:t>13</w:t>
      </w:r>
      <w:r w:rsidR="0004459C">
        <w:rPr>
          <w:rFonts w:ascii="Times New Roman" w:hAnsi="Times New Roman"/>
          <w:sz w:val="24"/>
          <w:szCs w:val="24"/>
          <w:lang w:val="pl-PL"/>
        </w:rPr>
        <w:t xml:space="preserve">.10.2016. </w:t>
      </w:r>
    </w:p>
    <w:p w:rsidR="00E00EE9" w:rsidRPr="003D010C" w:rsidRDefault="00E00EE9" w:rsidP="00E00EE9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>U ovom razdoblju izvršene su slijedeće radnje:</w:t>
      </w:r>
    </w:p>
    <w:p w:rsidR="00E00EE9" w:rsidRDefault="00E00EE9" w:rsidP="00E00EE9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pokretnina - brod i motor broda oglašen na </w:t>
      </w:r>
      <w:r w:rsidR="009D325F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 xml:space="preserve">. i </w:t>
      </w:r>
      <w:r w:rsidR="009D325F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 oglasu</w:t>
      </w:r>
    </w:p>
    <w:p w:rsidR="009D325F" w:rsidRDefault="009D325F" w:rsidP="00E00EE9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podmiren dio troškova po čl. 87. SZ</w:t>
      </w:r>
    </w:p>
    <w:p w:rsidR="009D325F" w:rsidRDefault="009D325F" w:rsidP="00E00EE9">
      <w:pPr>
        <w:rPr>
          <w:rFonts w:ascii="Times New Roman" w:hAnsi="Times New Roman"/>
          <w:sz w:val="24"/>
          <w:szCs w:val="24"/>
          <w:lang w:val="pl-PL"/>
        </w:rPr>
      </w:pPr>
    </w:p>
    <w:p w:rsidR="00E00EE9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2327CC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Pokretnine 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koje su prodane u ovom izvještajnom razdoblju</w:t>
      </w: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Pr="00B06141" w:rsidRDefault="00E00EE9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B06141">
        <w:rPr>
          <w:rFonts w:ascii="Times New Roman" w:eastAsia="Times New Roman" w:hAnsi="Times New Roman"/>
          <w:sz w:val="24"/>
          <w:szCs w:val="24"/>
          <w:lang w:eastAsia="hr-HR"/>
        </w:rPr>
        <w:t xml:space="preserve">Sa dolje navedenih pokretnina su skinute zabrane otuđenja, te su oglašene na oglasima po početnim cijenama prema tablici : </w:t>
      </w: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Default="008C4632" w:rsidP="008C4632">
      <w:pPr>
        <w:tabs>
          <w:tab w:val="left" w:pos="3045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</w:p>
    <w:tbl>
      <w:tblPr>
        <w:tblW w:w="9307" w:type="dxa"/>
        <w:tblLook w:val="04A0" w:firstRow="1" w:lastRow="0" w:firstColumn="1" w:lastColumn="0" w:noHBand="0" w:noVBand="1"/>
      </w:tblPr>
      <w:tblGrid>
        <w:gridCol w:w="763"/>
        <w:gridCol w:w="3512"/>
        <w:gridCol w:w="2438"/>
        <w:gridCol w:w="2594"/>
      </w:tblGrid>
      <w:tr w:rsidR="00970D1D" w:rsidRPr="00295E99" w:rsidTr="00D21EE4">
        <w:trPr>
          <w:trHeight w:val="769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0D1D" w:rsidRPr="00295E99" w:rsidRDefault="00970D1D" w:rsidP="00E012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D1D" w:rsidRPr="00295E99" w:rsidRDefault="00970D1D" w:rsidP="00E0122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1D" w:rsidRPr="00295E99" w:rsidRDefault="00970D1D" w:rsidP="00970D1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Rok dostave ponude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03.08.2016.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1D" w:rsidRPr="00295E99" w:rsidRDefault="00970D1D" w:rsidP="00970D1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Rok dostave ponude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18.08.2016.</w:t>
            </w:r>
          </w:p>
        </w:tc>
      </w:tr>
      <w:tr w:rsidR="00970D1D" w:rsidRPr="00295E99" w:rsidTr="00D21EE4">
        <w:trPr>
          <w:trHeight w:val="119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1D" w:rsidRPr="00295E99" w:rsidRDefault="00970D1D" w:rsidP="00E0122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1D" w:rsidRPr="00295E99" w:rsidRDefault="00970D1D" w:rsidP="00E01226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Predmet prodaje</w:t>
            </w:r>
            <w:r w:rsid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: </w:t>
            </w:r>
            <w:r w:rsidR="008C4632" w:rsidRP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Trup broda, motor broda i prikolica za brod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1D" w:rsidRDefault="00970D1D" w:rsidP="00E0122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Poč. cijena sa PDV-om na 8</w:t>
            </w: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oglasu </w:t>
            </w:r>
            <w:r w:rsid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: </w:t>
            </w:r>
          </w:p>
          <w:p w:rsidR="008C4632" w:rsidRPr="00295E99" w:rsidRDefault="008C4632" w:rsidP="00E0122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19.062,50 kn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1D" w:rsidRPr="00295E99" w:rsidRDefault="00970D1D" w:rsidP="00E0122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Poč. cijena sa PDV-om na 9</w:t>
            </w:r>
            <w:r w:rsidRPr="00295E9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 oglasu</w:t>
            </w:r>
            <w:r w:rsid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: </w:t>
            </w:r>
            <w:r w:rsidR="008C4632" w:rsidRPr="008C463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15.250,00 kn</w:t>
            </w:r>
          </w:p>
        </w:tc>
      </w:tr>
    </w:tbl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E00EE9" w:rsidRDefault="00E00EE9" w:rsidP="00E00EE9">
      <w:pPr>
        <w:spacing w:after="0"/>
        <w:jc w:val="both"/>
        <w:rPr>
          <w:rFonts w:ascii="Cambria" w:hAnsi="Cambria"/>
        </w:rPr>
      </w:pP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 xml:space="preserve">Na </w:t>
      </w:r>
      <w:r w:rsidR="00970D1D">
        <w:rPr>
          <w:rFonts w:ascii="Times New Roman" w:eastAsia="Times New Roman" w:hAnsi="Times New Roman"/>
          <w:sz w:val="24"/>
          <w:szCs w:val="24"/>
          <w:lang w:eastAsia="hr-HR"/>
        </w:rPr>
        <w:t>osmi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 oglas s rokom dostave ponuda do </w:t>
      </w:r>
      <w:r w:rsidR="00970D1D">
        <w:rPr>
          <w:rFonts w:ascii="Times New Roman" w:eastAsia="Times New Roman" w:hAnsi="Times New Roman"/>
          <w:sz w:val="24"/>
          <w:szCs w:val="24"/>
          <w:lang w:eastAsia="hr-HR"/>
        </w:rPr>
        <w:t>03.08.2016. godine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4B54A2">
        <w:rPr>
          <w:rFonts w:ascii="Times New Roman" w:eastAsia="Times New Roman" w:hAnsi="Times New Roman"/>
          <w:sz w:val="24"/>
          <w:szCs w:val="24"/>
          <w:lang w:eastAsia="hr-HR"/>
        </w:rPr>
        <w:t xml:space="preserve">pristigla je jedna ponuda koja nije prihvaćena jer pokretnine koje su predmet prodaje ne mogu biti prodane za iznos koji bi bio manji od početne cijene, a sukladno uvjetima prodaje </w:t>
      </w:r>
      <w:r w:rsidR="00CC4662">
        <w:rPr>
          <w:rFonts w:ascii="Times New Roman" w:eastAsia="Times New Roman" w:hAnsi="Times New Roman"/>
          <w:sz w:val="24"/>
          <w:szCs w:val="24"/>
          <w:lang w:eastAsia="hr-HR"/>
        </w:rPr>
        <w:t>(</w:t>
      </w:r>
      <w:r w:rsidR="004B54A2">
        <w:rPr>
          <w:rFonts w:ascii="Times New Roman" w:eastAsia="Times New Roman" w:hAnsi="Times New Roman"/>
          <w:sz w:val="24"/>
          <w:szCs w:val="24"/>
          <w:lang w:eastAsia="hr-HR"/>
        </w:rPr>
        <w:t>točka 1. i točka 2</w:t>
      </w:r>
      <w:r w:rsidR="00CC4662">
        <w:rPr>
          <w:rFonts w:ascii="Times New Roman" w:eastAsia="Times New Roman" w:hAnsi="Times New Roman"/>
          <w:sz w:val="24"/>
          <w:szCs w:val="24"/>
          <w:lang w:eastAsia="hr-HR"/>
        </w:rPr>
        <w:t>)</w:t>
      </w:r>
      <w:r w:rsidR="004B54A2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</w:p>
    <w:p w:rsidR="00E00EE9" w:rsidRDefault="00E00EE9" w:rsidP="00E00EE9">
      <w:pPr>
        <w:spacing w:after="0"/>
        <w:jc w:val="both"/>
        <w:rPr>
          <w:rFonts w:ascii="Cambria" w:hAnsi="Cambria"/>
        </w:rPr>
      </w:pPr>
    </w:p>
    <w:p w:rsidR="00917870" w:rsidRDefault="00E00EE9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Cambria" w:hAnsi="Cambria"/>
        </w:rPr>
        <w:t xml:space="preserve">Na </w:t>
      </w:r>
      <w:r w:rsidR="00970D1D">
        <w:rPr>
          <w:rFonts w:ascii="Cambria" w:hAnsi="Cambria"/>
        </w:rPr>
        <w:t xml:space="preserve">deveti </w:t>
      </w:r>
      <w:r>
        <w:rPr>
          <w:rFonts w:ascii="Cambria" w:hAnsi="Cambria"/>
        </w:rPr>
        <w:t xml:space="preserve">oglas 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s rokom dostave ponuda do </w:t>
      </w:r>
      <w:r w:rsidR="00970D1D">
        <w:rPr>
          <w:rFonts w:ascii="Times New Roman" w:eastAsia="Times New Roman" w:hAnsi="Times New Roman"/>
          <w:sz w:val="24"/>
          <w:szCs w:val="24"/>
          <w:lang w:eastAsia="hr-HR"/>
        </w:rPr>
        <w:t>18.08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295E99">
        <w:rPr>
          <w:rFonts w:ascii="Times New Roman" w:eastAsia="Times New Roman" w:hAnsi="Times New Roman"/>
          <w:sz w:val="24"/>
          <w:szCs w:val="24"/>
          <w:lang w:eastAsia="hr-HR"/>
        </w:rPr>
        <w:t xml:space="preserve">2016. godine </w:t>
      </w:r>
      <w:r w:rsidR="00917870">
        <w:rPr>
          <w:rFonts w:ascii="Times New Roman" w:eastAsia="Times New Roman" w:hAnsi="Times New Roman"/>
          <w:sz w:val="24"/>
          <w:szCs w:val="24"/>
          <w:lang w:eastAsia="hr-HR"/>
        </w:rPr>
        <w:t>pristigla je jedna ponuda za oglašene pokretnine t</w:t>
      </w:r>
      <w:r w:rsidR="00917870" w:rsidRPr="00917870">
        <w:rPr>
          <w:rFonts w:ascii="Times New Roman" w:eastAsia="Times New Roman" w:hAnsi="Times New Roman"/>
          <w:sz w:val="24"/>
          <w:szCs w:val="24"/>
          <w:lang w:eastAsia="hr-HR"/>
        </w:rPr>
        <w:t>rup broda, motor broda i prikolica za brod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917870">
        <w:rPr>
          <w:rFonts w:ascii="Times New Roman" w:eastAsia="Times New Roman" w:hAnsi="Times New Roman"/>
          <w:sz w:val="24"/>
          <w:szCs w:val="24"/>
          <w:lang w:eastAsia="hr-HR"/>
        </w:rPr>
        <w:t xml:space="preserve">koja je prihvaćena jer je ponuđač zadovoljio sve uvjete iz oglašenog devetog oglasa. </w:t>
      </w:r>
    </w:p>
    <w:p w:rsidR="00917870" w:rsidRPr="009C746B" w:rsidRDefault="00917870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917870" w:rsidRPr="009C746B" w:rsidRDefault="00917870" w:rsidP="00E00E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46B">
        <w:rPr>
          <w:rFonts w:ascii="Times New Roman" w:hAnsi="Times New Roman"/>
          <w:sz w:val="24"/>
          <w:szCs w:val="24"/>
        </w:rPr>
        <w:t>K</w:t>
      </w:r>
      <w:r w:rsidR="00E00EE9" w:rsidRPr="009C746B">
        <w:rPr>
          <w:rFonts w:ascii="Times New Roman" w:hAnsi="Times New Roman"/>
          <w:sz w:val="24"/>
          <w:szCs w:val="24"/>
        </w:rPr>
        <w:t xml:space="preserve">upac je izvršio uplatu </w:t>
      </w:r>
      <w:r w:rsidR="000155EF">
        <w:rPr>
          <w:rFonts w:ascii="Times New Roman" w:hAnsi="Times New Roman"/>
          <w:sz w:val="24"/>
          <w:szCs w:val="24"/>
        </w:rPr>
        <w:t xml:space="preserve">jamčevine u iznosu </w:t>
      </w:r>
      <w:r w:rsidR="00576B1C">
        <w:rPr>
          <w:rFonts w:ascii="Times New Roman" w:hAnsi="Times New Roman"/>
          <w:sz w:val="24"/>
          <w:szCs w:val="24"/>
        </w:rPr>
        <w:t xml:space="preserve">od 5.000,00 kn od dana 16.08.2016. i </w:t>
      </w:r>
      <w:r w:rsidR="00E00EE9" w:rsidRPr="009C746B">
        <w:rPr>
          <w:rFonts w:ascii="Times New Roman" w:hAnsi="Times New Roman"/>
          <w:sz w:val="24"/>
          <w:szCs w:val="24"/>
        </w:rPr>
        <w:t>ostatka kupovnine po izdan</w:t>
      </w:r>
      <w:r w:rsidRPr="009C746B">
        <w:rPr>
          <w:rFonts w:ascii="Times New Roman" w:hAnsi="Times New Roman"/>
          <w:sz w:val="24"/>
          <w:szCs w:val="24"/>
        </w:rPr>
        <w:t>om računu</w:t>
      </w:r>
      <w:r w:rsidR="00576B1C">
        <w:rPr>
          <w:rFonts w:ascii="Times New Roman" w:hAnsi="Times New Roman"/>
          <w:sz w:val="24"/>
          <w:szCs w:val="24"/>
        </w:rPr>
        <w:t xml:space="preserve"> u iznosu od 10.500,00 kn</w:t>
      </w:r>
      <w:r w:rsidR="00E00EE9" w:rsidRPr="009C746B">
        <w:rPr>
          <w:rFonts w:ascii="Times New Roman" w:hAnsi="Times New Roman"/>
          <w:sz w:val="24"/>
          <w:szCs w:val="24"/>
        </w:rPr>
        <w:t xml:space="preserve">, te su </w:t>
      </w:r>
      <w:r w:rsidRPr="009C746B">
        <w:rPr>
          <w:rFonts w:ascii="Times New Roman" w:hAnsi="Times New Roman"/>
          <w:sz w:val="24"/>
          <w:szCs w:val="24"/>
        </w:rPr>
        <w:t xml:space="preserve">mu pokretnine predane u posjed. </w:t>
      </w:r>
    </w:p>
    <w:p w:rsidR="00917870" w:rsidRDefault="00917870" w:rsidP="00E00EE9">
      <w:pPr>
        <w:spacing w:after="0"/>
        <w:jc w:val="both"/>
        <w:rPr>
          <w:rFonts w:ascii="Cambria" w:hAnsi="Cambria"/>
        </w:rPr>
      </w:pPr>
    </w:p>
    <w:p w:rsidR="00917870" w:rsidRPr="009C746B" w:rsidRDefault="00917870" w:rsidP="00E00E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C746B">
        <w:rPr>
          <w:rFonts w:ascii="Times New Roman" w:hAnsi="Times New Roman"/>
          <w:sz w:val="24"/>
          <w:szCs w:val="24"/>
        </w:rPr>
        <w:t xml:space="preserve">Na ovom oglasu unovčeno je 15.500,00 kn. </w:t>
      </w:r>
    </w:p>
    <w:p w:rsidR="00917870" w:rsidRDefault="00917870" w:rsidP="00E00EE9">
      <w:pPr>
        <w:spacing w:after="0"/>
        <w:jc w:val="both"/>
        <w:rPr>
          <w:rFonts w:ascii="Cambria" w:hAnsi="Cambria"/>
        </w:rPr>
      </w:pPr>
    </w:p>
    <w:p w:rsidR="00E00EE9" w:rsidRPr="00917870" w:rsidRDefault="00E00EE9" w:rsidP="00E00EE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17870">
        <w:rPr>
          <w:rFonts w:ascii="Times New Roman" w:hAnsi="Times New Roman"/>
          <w:i/>
          <w:sz w:val="24"/>
          <w:szCs w:val="24"/>
        </w:rPr>
        <w:t xml:space="preserve">U privitku se dostavljaju preslike </w:t>
      </w:r>
      <w:r w:rsidR="002C65A1" w:rsidRPr="00917870">
        <w:rPr>
          <w:rFonts w:ascii="Times New Roman" w:hAnsi="Times New Roman"/>
          <w:i/>
          <w:sz w:val="24"/>
          <w:szCs w:val="24"/>
        </w:rPr>
        <w:t>8. i 9.</w:t>
      </w:r>
      <w:r w:rsidR="00917870" w:rsidRPr="00917870">
        <w:rPr>
          <w:rFonts w:ascii="Times New Roman" w:hAnsi="Times New Roman"/>
          <w:i/>
          <w:sz w:val="24"/>
          <w:szCs w:val="24"/>
        </w:rPr>
        <w:t xml:space="preserve"> oglasa, te preslika ponude pristigle na</w:t>
      </w:r>
      <w:r w:rsidR="00CC4662">
        <w:rPr>
          <w:rFonts w:ascii="Times New Roman" w:hAnsi="Times New Roman"/>
          <w:i/>
          <w:sz w:val="24"/>
          <w:szCs w:val="24"/>
        </w:rPr>
        <w:t xml:space="preserve"> 8. i </w:t>
      </w:r>
      <w:r w:rsidR="00917870" w:rsidRPr="00917870">
        <w:rPr>
          <w:rFonts w:ascii="Times New Roman" w:hAnsi="Times New Roman"/>
          <w:i/>
          <w:sz w:val="24"/>
          <w:szCs w:val="24"/>
        </w:rPr>
        <w:t xml:space="preserve"> 9. oglas. </w:t>
      </w:r>
    </w:p>
    <w:p w:rsidR="002C65A1" w:rsidRDefault="002C65A1" w:rsidP="00E00EE9">
      <w:pPr>
        <w:spacing w:after="0"/>
        <w:jc w:val="both"/>
        <w:rPr>
          <w:rFonts w:ascii="Cambria" w:hAnsi="Cambria"/>
          <w:i/>
        </w:rPr>
      </w:pPr>
    </w:p>
    <w:p w:rsidR="00E00EE9" w:rsidRPr="00B564A6" w:rsidRDefault="00E00EE9" w:rsidP="00E00EE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B564A6">
        <w:rPr>
          <w:rFonts w:ascii="Times New Roman" w:eastAsia="Times New Roman" w:hAnsi="Times New Roman"/>
          <w:b/>
          <w:sz w:val="24"/>
          <w:szCs w:val="24"/>
          <w:lang w:eastAsia="hr-HR"/>
        </w:rPr>
        <w:t>Pravni predmeti</w:t>
      </w: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odnosu na izvješće stečajnog upravitelja u pravnim predmetima od dana 16.11.2015. nije bilo nikakvih promjena, osim u predmet</w:t>
      </w:r>
      <w:r w:rsidR="00570C13"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kako slijedi: </w:t>
      </w:r>
    </w:p>
    <w:p w:rsidR="009515DD" w:rsidRDefault="009515DD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9515DD" w:rsidRDefault="009515DD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 xml:space="preserve">Spec. bolnica je postavila zahtjev za isplatom tražbine od 2.764.911,04 kn, koji stečajni upravitelj u cijelosti osporio iz razloga što se u tijeku sporovi između bolnice i </w:t>
      </w:r>
      <w:r w:rsidR="0050730B">
        <w:rPr>
          <w:rFonts w:ascii="Times New Roman" w:eastAsia="Times New Roman" w:hAnsi="Times New Roman"/>
          <w:sz w:val="24"/>
          <w:szCs w:val="24"/>
          <w:lang w:eastAsia="hr-HR"/>
        </w:rPr>
        <w:t xml:space="preserve">stečajnog dužnika i to </w:t>
      </w: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>kako slijedi :</w:t>
      </w:r>
    </w:p>
    <w:p w:rsidR="007D5FB3" w:rsidRDefault="007D5FB3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7D5FB3" w:rsidRPr="009D5D37" w:rsidRDefault="007D5FB3" w:rsidP="007D5FB3">
      <w:pPr>
        <w:rPr>
          <w:rFonts w:ascii="Times New Roman" w:eastAsia="Times New Roman" w:hAnsi="Times New Roman"/>
        </w:rPr>
      </w:pPr>
      <w:r w:rsidRPr="009D5D37">
        <w:rPr>
          <w:rFonts w:ascii="Times New Roman" w:hAnsi="Times New Roman"/>
          <w:w w:val="105"/>
        </w:rPr>
        <w:t>O</w:t>
      </w:r>
      <w:r>
        <w:rPr>
          <w:rFonts w:ascii="Times New Roman" w:hAnsi="Times New Roman"/>
          <w:w w:val="105"/>
        </w:rPr>
        <w:t>pć</w:t>
      </w:r>
      <w:r w:rsidRPr="009D5D37">
        <w:rPr>
          <w:rFonts w:ascii="Times New Roman" w:hAnsi="Times New Roman"/>
          <w:w w:val="105"/>
        </w:rPr>
        <w:t>inski</w:t>
      </w:r>
      <w:r w:rsidRPr="009D5D37">
        <w:rPr>
          <w:rFonts w:ascii="Times New Roman" w:hAnsi="Times New Roman"/>
          <w:spacing w:val="-5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sud</w:t>
      </w:r>
      <w:r w:rsidRPr="009D5D37">
        <w:rPr>
          <w:rFonts w:ascii="Times New Roman" w:hAnsi="Times New Roman"/>
          <w:spacing w:val="-15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u</w:t>
      </w:r>
      <w:r w:rsidRPr="009D5D37">
        <w:rPr>
          <w:rFonts w:ascii="Times New Roman" w:hAnsi="Times New Roman"/>
          <w:spacing w:val="-13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Zlataru</w:t>
      </w:r>
      <w:r w:rsidRPr="009D5D37">
        <w:rPr>
          <w:rFonts w:ascii="Times New Roman" w:hAnsi="Times New Roman"/>
          <w:b/>
          <w:w w:val="105"/>
        </w:rPr>
        <w:t>:</w:t>
      </w:r>
      <w:r w:rsidRPr="009D5D37">
        <w:rPr>
          <w:rFonts w:ascii="Times New Roman" w:hAnsi="Times New Roman"/>
          <w:b/>
          <w:spacing w:val="3"/>
          <w:w w:val="105"/>
        </w:rPr>
        <w:t xml:space="preserve"> </w:t>
      </w:r>
      <w:r w:rsidRPr="009D5D37">
        <w:rPr>
          <w:rFonts w:ascii="Times New Roman" w:hAnsi="Times New Roman"/>
          <w:b/>
          <w:w w:val="105"/>
        </w:rPr>
        <w:t>P-304/14</w:t>
      </w:r>
    </w:p>
    <w:p w:rsidR="007D5FB3" w:rsidRDefault="007D5FB3" w:rsidP="007D5FB3">
      <w:pPr>
        <w:spacing w:before="18" w:line="236" w:lineRule="exact"/>
        <w:rPr>
          <w:rFonts w:ascii="Times New Roman" w:hAnsi="Times New Roman"/>
          <w:spacing w:val="38"/>
          <w:w w:val="106"/>
        </w:rPr>
      </w:pPr>
      <w:r w:rsidRPr="009D5D37">
        <w:rPr>
          <w:rFonts w:ascii="Times New Roman" w:hAnsi="Times New Roman"/>
          <w:w w:val="105"/>
        </w:rPr>
        <w:t>Tužitelj/P</w:t>
      </w:r>
      <w:r>
        <w:rPr>
          <w:rFonts w:ascii="Times New Roman" w:hAnsi="Times New Roman"/>
          <w:w w:val="105"/>
        </w:rPr>
        <w:t>rotutuž</w:t>
      </w:r>
      <w:r w:rsidRPr="009D5D37">
        <w:rPr>
          <w:rFonts w:ascii="Times New Roman" w:hAnsi="Times New Roman"/>
          <w:w w:val="105"/>
        </w:rPr>
        <w:t>enik:</w:t>
      </w:r>
      <w:r w:rsidRPr="009D5D37">
        <w:rPr>
          <w:rFonts w:ascii="Times New Roman" w:hAnsi="Times New Roman"/>
          <w:spacing w:val="44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Specijalna</w:t>
      </w:r>
      <w:r w:rsidRPr="009D5D37">
        <w:rPr>
          <w:rFonts w:ascii="Times New Roman" w:hAnsi="Times New Roman"/>
          <w:spacing w:val="-1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bolnica</w:t>
      </w:r>
      <w:r w:rsidRPr="009D5D37">
        <w:rPr>
          <w:rFonts w:ascii="Times New Roman" w:hAnsi="Times New Roman"/>
          <w:spacing w:val="11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za</w:t>
      </w:r>
      <w:r w:rsidRPr="009D5D37">
        <w:rPr>
          <w:rFonts w:ascii="Times New Roman" w:hAnsi="Times New Roman"/>
          <w:spacing w:val="5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medicinsku</w:t>
      </w:r>
      <w:r w:rsidRPr="009D5D37">
        <w:rPr>
          <w:rFonts w:ascii="Times New Roman" w:hAnsi="Times New Roman"/>
          <w:spacing w:val="19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rehabilitaciju</w:t>
      </w:r>
      <w:r w:rsidRPr="009D5D37">
        <w:rPr>
          <w:rFonts w:ascii="Times New Roman" w:hAnsi="Times New Roman"/>
          <w:spacing w:val="38"/>
          <w:w w:val="106"/>
        </w:rPr>
        <w:t xml:space="preserve"> </w:t>
      </w:r>
    </w:p>
    <w:p w:rsidR="007D5FB3" w:rsidRPr="009D5D37" w:rsidRDefault="007D5FB3" w:rsidP="007D5FB3">
      <w:pPr>
        <w:spacing w:before="18" w:line="236" w:lineRule="exact"/>
        <w:rPr>
          <w:rFonts w:ascii="Times New Roman" w:eastAsia="Times New Roman" w:hAnsi="Times New Roman"/>
        </w:rPr>
      </w:pPr>
      <w:r w:rsidRPr="009D5D37">
        <w:rPr>
          <w:rFonts w:ascii="Times New Roman" w:hAnsi="Times New Roman"/>
          <w:w w:val="105"/>
        </w:rPr>
        <w:t>Tu</w:t>
      </w:r>
      <w:r>
        <w:rPr>
          <w:rFonts w:ascii="Times New Roman" w:hAnsi="Times New Roman"/>
          <w:w w:val="105"/>
        </w:rPr>
        <w:t>ž</w:t>
      </w:r>
      <w:r w:rsidRPr="009D5D37">
        <w:rPr>
          <w:rFonts w:ascii="Times New Roman" w:hAnsi="Times New Roman"/>
          <w:w w:val="105"/>
        </w:rPr>
        <w:t>enik/P</w:t>
      </w:r>
      <w:r>
        <w:rPr>
          <w:rFonts w:ascii="Times New Roman" w:hAnsi="Times New Roman"/>
          <w:w w:val="105"/>
        </w:rPr>
        <w:t>rotutuž</w:t>
      </w:r>
      <w:r w:rsidRPr="009D5D37">
        <w:rPr>
          <w:rFonts w:ascii="Times New Roman" w:hAnsi="Times New Roman"/>
          <w:w w:val="105"/>
        </w:rPr>
        <w:t>itelj:</w:t>
      </w:r>
      <w:r w:rsidRPr="009D5D37">
        <w:rPr>
          <w:rFonts w:ascii="Times New Roman" w:hAnsi="Times New Roman"/>
          <w:spacing w:val="42"/>
          <w:w w:val="105"/>
        </w:rPr>
        <w:t xml:space="preserve"> </w:t>
      </w:r>
      <w:r w:rsidR="008447BC">
        <w:rPr>
          <w:rFonts w:ascii="Times New Roman" w:hAnsi="Times New Roman"/>
          <w:w w:val="105"/>
        </w:rPr>
        <w:t>HTP</w:t>
      </w:r>
      <w:r w:rsidRPr="009D5D37">
        <w:rPr>
          <w:rFonts w:ascii="Times New Roman" w:hAnsi="Times New Roman"/>
          <w:spacing w:val="1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Matija</w:t>
      </w:r>
      <w:r w:rsidRPr="009D5D37">
        <w:rPr>
          <w:rFonts w:ascii="Times New Roman" w:hAnsi="Times New Roman"/>
          <w:spacing w:val="11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Gubec</w:t>
      </w:r>
      <w:r w:rsidRPr="009D5D37">
        <w:rPr>
          <w:rFonts w:ascii="Times New Roman" w:hAnsi="Times New Roman"/>
          <w:spacing w:val="-2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d.d.</w:t>
      </w:r>
    </w:p>
    <w:p w:rsidR="007D5FB3" w:rsidRDefault="007D5FB3" w:rsidP="007D5FB3">
      <w:pPr>
        <w:spacing w:line="236" w:lineRule="exact"/>
        <w:rPr>
          <w:rFonts w:ascii="Times New Roman" w:hAnsi="Times New Roman"/>
          <w:w w:val="105"/>
        </w:rPr>
      </w:pPr>
      <w:r w:rsidRPr="009D5D37">
        <w:rPr>
          <w:rFonts w:ascii="Times New Roman" w:hAnsi="Times New Roman"/>
          <w:w w:val="105"/>
        </w:rPr>
        <w:t>Radi:</w:t>
      </w:r>
      <w:r w:rsidRPr="009D5D37">
        <w:rPr>
          <w:rFonts w:ascii="Times New Roman" w:hAnsi="Times New Roman"/>
          <w:spacing w:val="4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utvrđenja</w:t>
      </w:r>
      <w:r w:rsidRPr="009D5D37">
        <w:rPr>
          <w:rFonts w:ascii="Times New Roman" w:hAnsi="Times New Roman"/>
          <w:spacing w:val="21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i</w:t>
      </w:r>
      <w:r w:rsidRPr="009D5D37">
        <w:rPr>
          <w:rFonts w:ascii="Times New Roman" w:hAnsi="Times New Roman"/>
          <w:spacing w:val="-5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predaje</w:t>
      </w:r>
      <w:r w:rsidRPr="009D5D37">
        <w:rPr>
          <w:rFonts w:ascii="Times New Roman" w:hAnsi="Times New Roman"/>
          <w:spacing w:val="15"/>
          <w:w w:val="105"/>
        </w:rPr>
        <w:t xml:space="preserve"> </w:t>
      </w:r>
      <w:r w:rsidR="00576B1C">
        <w:rPr>
          <w:rFonts w:ascii="Times New Roman" w:hAnsi="Times New Roman"/>
          <w:spacing w:val="15"/>
          <w:w w:val="105"/>
        </w:rPr>
        <w:t xml:space="preserve">u </w:t>
      </w:r>
      <w:r w:rsidR="00576B1C">
        <w:rPr>
          <w:rFonts w:ascii="Times New Roman" w:hAnsi="Times New Roman"/>
          <w:w w:val="105"/>
        </w:rPr>
        <w:t>posjed</w:t>
      </w:r>
    </w:p>
    <w:p w:rsidR="009515DD" w:rsidRDefault="009515DD" w:rsidP="009515DD">
      <w:pPr>
        <w:spacing w:line="236" w:lineRule="exact"/>
        <w:jc w:val="both"/>
        <w:rPr>
          <w:rFonts w:ascii="Times New Roman" w:hAnsi="Times New Roman"/>
          <w:w w:val="105"/>
        </w:rPr>
      </w:pPr>
    </w:p>
    <w:p w:rsidR="009515DD" w:rsidRPr="00570C13" w:rsidRDefault="009515DD" w:rsidP="009515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>HTP Matija Gubec d.d. je tuženik (radi povrata parkinga u posjed), a ujedno i protutužitelj (radi utvrđenja vlasništva nad parkingom, a koja protutužba je odbijena presudom Općinskog suda u Zlataru i potvrđena Presudom Županijskog suda Zagreb)</w:t>
      </w:r>
      <w:r w:rsidR="008447BC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9515DD" w:rsidRPr="00570C13" w:rsidRDefault="009515DD" w:rsidP="009515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 xml:space="preserve">Vještak  je dobio zadatak da precizno iskaže koje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su nekretnine predmetom povrata. Po </w:t>
      </w: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>nalaz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 i mišljenju</w:t>
      </w: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 xml:space="preserve"> vještaka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515DD">
        <w:rPr>
          <w:rFonts w:ascii="Times New Roman" w:eastAsia="Times New Roman" w:hAnsi="Times New Roman"/>
          <w:sz w:val="24"/>
          <w:szCs w:val="24"/>
          <w:lang w:eastAsia="hr-HR"/>
        </w:rPr>
        <w:t>Općinski sud u Zlataru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donio je presudu dana 22.07.2016. godine kojom je naloženo tuženiku HTP Ma</w:t>
      </w:r>
      <w:r w:rsidR="0050730B">
        <w:rPr>
          <w:rFonts w:ascii="Times New Roman" w:eastAsia="Times New Roman" w:hAnsi="Times New Roman"/>
          <w:sz w:val="24"/>
          <w:szCs w:val="24"/>
          <w:lang w:eastAsia="hr-HR"/>
        </w:rPr>
        <w:t>t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ija Gubec d.d. da preda tužitelju u posjed nekretnine navedene u izreci Rješenja te da tužitelju naknadi trošak u iznosu od 1.059.976,80 kn. Tuženik je uložio žalbu na presudu.</w:t>
      </w:r>
    </w:p>
    <w:p w:rsidR="009515DD" w:rsidRDefault="009515DD" w:rsidP="009515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7D5FB3" w:rsidRPr="009D5D37" w:rsidRDefault="007D5FB3" w:rsidP="007D5FB3">
      <w:pPr>
        <w:rPr>
          <w:rFonts w:ascii="Times New Roman" w:eastAsia="Times New Roman" w:hAnsi="Times New Roman"/>
        </w:rPr>
      </w:pPr>
      <w:r w:rsidRPr="009D5D37">
        <w:rPr>
          <w:rFonts w:ascii="Times New Roman" w:hAnsi="Times New Roman"/>
          <w:w w:val="105"/>
        </w:rPr>
        <w:t>O</w:t>
      </w:r>
      <w:r>
        <w:rPr>
          <w:rFonts w:ascii="Times New Roman" w:hAnsi="Times New Roman"/>
          <w:w w:val="105"/>
        </w:rPr>
        <w:t>pć</w:t>
      </w:r>
      <w:r w:rsidRPr="009D5D37">
        <w:rPr>
          <w:rFonts w:ascii="Times New Roman" w:hAnsi="Times New Roman"/>
          <w:w w:val="105"/>
        </w:rPr>
        <w:t>inski</w:t>
      </w:r>
      <w:r w:rsidRPr="009D5D37">
        <w:rPr>
          <w:rFonts w:ascii="Times New Roman" w:hAnsi="Times New Roman"/>
          <w:spacing w:val="-3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sud</w:t>
      </w:r>
      <w:r w:rsidRPr="009D5D37">
        <w:rPr>
          <w:rFonts w:ascii="Times New Roman" w:hAnsi="Times New Roman"/>
          <w:spacing w:val="-10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u</w:t>
      </w:r>
      <w:r w:rsidRPr="009D5D37">
        <w:rPr>
          <w:rFonts w:ascii="Times New Roman" w:hAnsi="Times New Roman"/>
          <w:spacing w:val="-14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Zlataru</w:t>
      </w:r>
      <w:r w:rsidRPr="009D5D37">
        <w:rPr>
          <w:rFonts w:ascii="Times New Roman" w:hAnsi="Times New Roman"/>
          <w:b/>
          <w:w w:val="105"/>
        </w:rPr>
        <w:t>:</w:t>
      </w:r>
      <w:r w:rsidRPr="009D5D37">
        <w:rPr>
          <w:rFonts w:ascii="Times New Roman" w:hAnsi="Times New Roman"/>
          <w:b/>
          <w:spacing w:val="5"/>
          <w:w w:val="105"/>
        </w:rPr>
        <w:t xml:space="preserve"> </w:t>
      </w:r>
      <w:r w:rsidRPr="009D5D37">
        <w:rPr>
          <w:rFonts w:ascii="Times New Roman" w:hAnsi="Times New Roman"/>
          <w:b/>
          <w:spacing w:val="-1"/>
          <w:w w:val="105"/>
        </w:rPr>
        <w:t>P-68/15</w:t>
      </w:r>
    </w:p>
    <w:p w:rsidR="007D5FB3" w:rsidRDefault="007D5FB3" w:rsidP="007D5FB3">
      <w:pPr>
        <w:tabs>
          <w:tab w:val="left" w:pos="3877"/>
        </w:tabs>
        <w:spacing w:before="20" w:line="236" w:lineRule="exact"/>
        <w:ind w:right="2720"/>
        <w:rPr>
          <w:rFonts w:ascii="Times New Roman" w:hAnsi="Times New Roman"/>
          <w:w w:val="107"/>
        </w:rPr>
      </w:pPr>
      <w:r w:rsidRPr="009D5D37">
        <w:rPr>
          <w:rFonts w:ascii="Times New Roman" w:hAnsi="Times New Roman"/>
          <w:w w:val="105"/>
        </w:rPr>
        <w:t>Tužitelj</w:t>
      </w:r>
      <w:r>
        <w:rPr>
          <w:rFonts w:ascii="Times New Roman" w:hAnsi="Times New Roman"/>
          <w:w w:val="105"/>
        </w:rPr>
        <w:t xml:space="preserve">: </w:t>
      </w:r>
      <w:r w:rsidRPr="009D5D37">
        <w:rPr>
          <w:rFonts w:ascii="Times New Roman" w:hAnsi="Times New Roman"/>
          <w:w w:val="105"/>
        </w:rPr>
        <w:t>Specijalna</w:t>
      </w:r>
      <w:r w:rsidRPr="009D5D37">
        <w:rPr>
          <w:rFonts w:ascii="Times New Roman" w:hAnsi="Times New Roman"/>
          <w:spacing w:val="7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bolnica</w:t>
      </w:r>
      <w:r w:rsidRPr="009D5D37">
        <w:rPr>
          <w:rFonts w:ascii="Times New Roman" w:hAnsi="Times New Roman"/>
          <w:spacing w:val="30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za</w:t>
      </w:r>
      <w:r w:rsidRPr="009D5D37">
        <w:rPr>
          <w:rFonts w:ascii="Times New Roman" w:hAnsi="Times New Roman"/>
          <w:spacing w:val="12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medicinsku</w:t>
      </w:r>
      <w:r w:rsidRPr="009D5D37">
        <w:rPr>
          <w:rFonts w:ascii="Times New Roman" w:hAnsi="Times New Roman"/>
          <w:spacing w:val="34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rehabilitaciju</w:t>
      </w:r>
      <w:r w:rsidRPr="009D5D37">
        <w:rPr>
          <w:rFonts w:ascii="Times New Roman" w:hAnsi="Times New Roman"/>
          <w:w w:val="107"/>
        </w:rPr>
        <w:t xml:space="preserve"> </w:t>
      </w:r>
    </w:p>
    <w:p w:rsidR="007D5FB3" w:rsidRPr="009D5D37" w:rsidRDefault="007D5FB3" w:rsidP="007D5FB3">
      <w:pPr>
        <w:tabs>
          <w:tab w:val="left" w:pos="3877"/>
        </w:tabs>
        <w:spacing w:before="20" w:line="236" w:lineRule="exact"/>
        <w:ind w:right="2720"/>
        <w:rPr>
          <w:rFonts w:ascii="Times New Roman" w:eastAsia="Times New Roman" w:hAnsi="Times New Roman"/>
        </w:rPr>
      </w:pPr>
      <w:r w:rsidRPr="009D5D37">
        <w:rPr>
          <w:rFonts w:ascii="Times New Roman" w:hAnsi="Times New Roman"/>
        </w:rPr>
        <w:t>T</w:t>
      </w:r>
      <w:r>
        <w:rPr>
          <w:rFonts w:ascii="Times New Roman" w:hAnsi="Times New Roman"/>
        </w:rPr>
        <w:t>už</w:t>
      </w:r>
      <w:r w:rsidRPr="009D5D37">
        <w:rPr>
          <w:rFonts w:ascii="Times New Roman" w:hAnsi="Times New Roman"/>
        </w:rPr>
        <w:t>enik</w:t>
      </w:r>
      <w:r>
        <w:rPr>
          <w:rFonts w:ascii="Times New Roman" w:hAnsi="Times New Roman"/>
        </w:rPr>
        <w:t xml:space="preserve">: </w:t>
      </w:r>
      <w:r w:rsidR="008447BC">
        <w:rPr>
          <w:rFonts w:ascii="Times New Roman" w:hAnsi="Times New Roman"/>
          <w:w w:val="105"/>
        </w:rPr>
        <w:t>HTP</w:t>
      </w:r>
      <w:r w:rsidRPr="009D5D37">
        <w:rPr>
          <w:rFonts w:ascii="Times New Roman" w:hAnsi="Times New Roman"/>
          <w:spacing w:val="7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Matija</w:t>
      </w:r>
      <w:r w:rsidRPr="009D5D37">
        <w:rPr>
          <w:rFonts w:ascii="Times New Roman" w:hAnsi="Times New Roman"/>
          <w:spacing w:val="17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Gubec</w:t>
      </w:r>
      <w:r w:rsidRPr="009D5D37">
        <w:rPr>
          <w:rFonts w:ascii="Times New Roman" w:hAnsi="Times New Roman"/>
          <w:spacing w:val="-2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d.d.</w:t>
      </w:r>
    </w:p>
    <w:p w:rsidR="007D5FB3" w:rsidRDefault="007D5FB3" w:rsidP="007D5FB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D5D37">
        <w:rPr>
          <w:rFonts w:ascii="Times New Roman" w:hAnsi="Times New Roman"/>
          <w:w w:val="105"/>
        </w:rPr>
        <w:t>Radi:</w:t>
      </w:r>
      <w:r w:rsidRPr="009D5D37">
        <w:rPr>
          <w:rFonts w:ascii="Times New Roman" w:hAnsi="Times New Roman"/>
          <w:spacing w:val="12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stjecanja</w:t>
      </w:r>
      <w:r w:rsidRPr="009D5D37">
        <w:rPr>
          <w:rFonts w:ascii="Times New Roman" w:hAnsi="Times New Roman"/>
          <w:spacing w:val="10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bez</w:t>
      </w:r>
      <w:r w:rsidRPr="009D5D37">
        <w:rPr>
          <w:rFonts w:ascii="Times New Roman" w:hAnsi="Times New Roman"/>
          <w:spacing w:val="23"/>
          <w:w w:val="105"/>
        </w:rPr>
        <w:t xml:space="preserve"> </w:t>
      </w:r>
      <w:r w:rsidRPr="009D5D37">
        <w:rPr>
          <w:rFonts w:ascii="Times New Roman" w:hAnsi="Times New Roman"/>
          <w:w w:val="105"/>
        </w:rPr>
        <w:t>osnove</w:t>
      </w:r>
    </w:p>
    <w:p w:rsidR="00570C13" w:rsidRPr="00570C13" w:rsidRDefault="00570C13" w:rsidP="00570C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570C13" w:rsidRPr="00570C13" w:rsidRDefault="001925BB" w:rsidP="00570C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1925BB">
        <w:rPr>
          <w:rFonts w:ascii="Times New Roman" w:eastAsia="Times New Roman" w:hAnsi="Times New Roman"/>
          <w:sz w:val="24"/>
          <w:szCs w:val="24"/>
          <w:lang w:eastAsia="hr-HR"/>
        </w:rPr>
        <w:t>Predmet broj P-68/15  pri Općinskom sudu u Zlataru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70C13" w:rsidRPr="00570C13">
        <w:rPr>
          <w:rFonts w:ascii="Times New Roman" w:eastAsia="Times New Roman" w:hAnsi="Times New Roman"/>
          <w:sz w:val="24"/>
          <w:szCs w:val="24"/>
          <w:lang w:eastAsia="hr-HR"/>
        </w:rPr>
        <w:t>je u naravi tužba za naknadu za korištenje parkinga na iznos 961.565,76 kn, dok je spor oko povrata parkirališta u posjed Bolnice  posl. broj  P-1226/09, a iznos od 1.803.345,28 kn se odnosi na trošak zastupanja odvjetnika bolnice.</w:t>
      </w:r>
    </w:p>
    <w:p w:rsidR="00570C13" w:rsidRPr="00570C13" w:rsidRDefault="00570C13" w:rsidP="00570C1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Bolnica je podnijela tužbu za naknadu štete s naslova protupravnog kori</w:t>
      </w:r>
      <w:r w:rsidR="0050730B">
        <w:rPr>
          <w:rFonts w:ascii="Times New Roman" w:eastAsia="Times New Roman" w:hAnsi="Times New Roman"/>
          <w:sz w:val="24"/>
          <w:szCs w:val="24"/>
          <w:lang w:eastAsia="hr-HR"/>
        </w:rPr>
        <w:t>štenja parkinga od strane HTP Matija</w:t>
      </w: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 xml:space="preserve"> Gubec. Postupak je prekinut do utvrđenja vlasništva nad predmetnim </w:t>
      </w:r>
      <w:r w:rsidR="008447BC">
        <w:rPr>
          <w:rFonts w:ascii="Times New Roman" w:eastAsia="Times New Roman" w:hAnsi="Times New Roman"/>
          <w:sz w:val="24"/>
          <w:szCs w:val="24"/>
          <w:lang w:eastAsia="hr-HR"/>
        </w:rPr>
        <w:t>parkingom (</w:t>
      </w:r>
      <w:r w:rsidRPr="00570C13">
        <w:rPr>
          <w:rFonts w:ascii="Times New Roman" w:eastAsia="Times New Roman" w:hAnsi="Times New Roman"/>
          <w:sz w:val="24"/>
          <w:szCs w:val="24"/>
          <w:lang w:eastAsia="hr-HR"/>
        </w:rPr>
        <w:t>do utvrđenja tko je vlasnik tog parkinga).</w:t>
      </w:r>
      <w:r w:rsidR="001925B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6773F">
        <w:rPr>
          <w:rFonts w:ascii="Times New Roman" w:eastAsia="Times New Roman" w:hAnsi="Times New Roman"/>
          <w:sz w:val="24"/>
          <w:szCs w:val="24"/>
          <w:lang w:eastAsia="hr-HR"/>
        </w:rPr>
        <w:t xml:space="preserve">U parnici P-68/15 održano je ročište na kojem je određeno aktuarsko vještačenje, nakon čega se aktuar oglasio nekompetentnim, te je sud na drugom ročištu odredio vještačenje po vještaku </w:t>
      </w:r>
      <w:r w:rsidR="001925B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6773F">
        <w:rPr>
          <w:rFonts w:ascii="Times New Roman" w:eastAsia="Times New Roman" w:hAnsi="Times New Roman"/>
          <w:sz w:val="24"/>
          <w:szCs w:val="24"/>
          <w:lang w:eastAsia="hr-HR"/>
        </w:rPr>
        <w:t xml:space="preserve">financijske struke, čeka se vještački nalaz. </w:t>
      </w:r>
    </w:p>
    <w:p w:rsidR="00E00EE9" w:rsidRDefault="00E00EE9" w:rsidP="00E00E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Pr="005F6908">
        <w:rPr>
          <w:rFonts w:ascii="Times New Roman" w:hAnsi="Times New Roman"/>
          <w:sz w:val="24"/>
          <w:szCs w:val="24"/>
          <w:lang w:val="pl-PL"/>
        </w:rPr>
        <w:t>II. RADNJE KOJE ĆE SE PODUZETI U NAREDNOM RAZDOBLJU</w:t>
      </w:r>
    </w:p>
    <w:p w:rsidR="00E00EE9" w:rsidRDefault="00E00EE9" w:rsidP="00E00EE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C51B1" w:rsidRDefault="007C51B1" w:rsidP="00E00EE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 stečajn</w:t>
      </w:r>
      <w:r w:rsidR="00F56E7E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upravitelj će </w:t>
      </w:r>
      <w:r w:rsidR="00C01091">
        <w:rPr>
          <w:rFonts w:ascii="Times New Roman" w:hAnsi="Times New Roman"/>
          <w:sz w:val="24"/>
          <w:szCs w:val="24"/>
          <w:lang w:val="pl-PL"/>
        </w:rPr>
        <w:t xml:space="preserve">poslati ovršnom  Općinskom sudu požurnicu radi određivanja ročišta i utvrđivanja početne cijene Slamnati krovovi sa pripadajućim zemljištima.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C51B1" w:rsidRDefault="007C51B1" w:rsidP="00E00EE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izvještajnom razdoblju stečajni upravitelj je pokušao sa Specijalnom bolnicom</w:t>
      </w:r>
      <w:r w:rsidRPr="007C51B1">
        <w:rPr>
          <w:rFonts w:ascii="Times New Roman" w:hAnsi="Times New Roman"/>
          <w:sz w:val="24"/>
          <w:szCs w:val="24"/>
          <w:lang w:val="pl-PL"/>
        </w:rPr>
        <w:t xml:space="preserve"> za medicinsku rehabilitaciju</w:t>
      </w:r>
      <w:r>
        <w:rPr>
          <w:rFonts w:ascii="Times New Roman" w:hAnsi="Times New Roman"/>
          <w:sz w:val="24"/>
          <w:szCs w:val="24"/>
          <w:lang w:val="pl-PL"/>
        </w:rPr>
        <w:t xml:space="preserve"> Stubičke toplice pronaći mirno rješenje svih međusobnih sporova u smislu i cilju da se napravi jasna crta razgraničenja imovine u vlasništvu Specijalne bolnice i u vlsništvu HTP MATIJA GUBEC d.d.  u stečaju. U tom smislu je održan i sastanak dana 15.09.2016. godine u Općini Stubičke sa županom Krapinsko-zagorske županije, ravnateljem Specijalne bolnice i načelnikom Općine Stubičke toplice.</w:t>
      </w:r>
    </w:p>
    <w:p w:rsidR="007C51B1" w:rsidRDefault="007C51B1" w:rsidP="00E00EE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Kako je ravnatelj Specijalne bolnice koja je u vlasništvu Krapinsko-zagorske županije telefonski obavijestio</w:t>
      </w:r>
      <w:r w:rsidR="00D826C9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stečajnog upravitelja da vlasnik Krapinsko-zagorsk</w:t>
      </w:r>
      <w:r w:rsidR="00D826C9">
        <w:rPr>
          <w:rFonts w:ascii="Times New Roman" w:hAnsi="Times New Roman"/>
          <w:sz w:val="24"/>
          <w:szCs w:val="24"/>
          <w:lang w:val="pl-PL"/>
        </w:rPr>
        <w:t>a županija</w:t>
      </w:r>
      <w:r>
        <w:rPr>
          <w:rFonts w:ascii="Times New Roman" w:hAnsi="Times New Roman"/>
          <w:sz w:val="24"/>
          <w:szCs w:val="24"/>
          <w:lang w:val="pl-PL"/>
        </w:rPr>
        <w:t xml:space="preserve"> nije prihvatila prij</w:t>
      </w:r>
      <w:r w:rsidR="00D826C9">
        <w:rPr>
          <w:rFonts w:ascii="Times New Roman" w:hAnsi="Times New Roman"/>
          <w:sz w:val="24"/>
          <w:szCs w:val="24"/>
          <w:lang w:val="pl-PL"/>
        </w:rPr>
        <w:t>edlog za mirno rješenje spora te</w:t>
      </w:r>
      <w:r>
        <w:rPr>
          <w:rFonts w:ascii="Times New Roman" w:hAnsi="Times New Roman"/>
          <w:sz w:val="24"/>
          <w:szCs w:val="24"/>
          <w:lang w:val="pl-PL"/>
        </w:rPr>
        <w:t xml:space="preserve"> će se nastaviti voditi parnice. </w:t>
      </w:r>
    </w:p>
    <w:p w:rsidR="00F84C7D" w:rsidRDefault="00F84C7D" w:rsidP="00E00EE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Ndalje, u narednom razdoblju stečajni upravitelj će predložiti sazivanje ročišta za Skupštinu vjerovnika na kojoj će se izvjestiti o tijeku postupka i stanju stečajne mase te prezentirati Elaborati po stalnim sudskim vještacima građevinske i strojarske struke</w:t>
      </w:r>
      <w:r w:rsidR="00F6413A">
        <w:rPr>
          <w:rFonts w:ascii="Times New Roman" w:hAnsi="Times New Roman"/>
          <w:sz w:val="24"/>
          <w:szCs w:val="24"/>
          <w:lang w:val="pl-PL"/>
        </w:rPr>
        <w:t xml:space="preserve"> u ovom slučaju i nadzorni organi</w:t>
      </w:r>
      <w:r>
        <w:rPr>
          <w:rFonts w:ascii="Times New Roman" w:hAnsi="Times New Roman"/>
          <w:sz w:val="24"/>
          <w:szCs w:val="24"/>
          <w:lang w:val="pl-PL"/>
        </w:rPr>
        <w:t xml:space="preserve">, a vezano uz ulaganje zakupoprimaca u restoran Slamnati krovovi i hotelski kompleks hotela Matija Gubec. </w:t>
      </w: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E00EE9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 w:rsidRPr="005F6908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Marinko Paić, univ.spec.oec. </w:t>
      </w:r>
    </w:p>
    <w:p w:rsidR="00E00EE9" w:rsidRPr="005F6908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</w:p>
    <w:p w:rsidR="00E00EE9" w:rsidRPr="005F6908" w:rsidRDefault="00E00EE9" w:rsidP="00E00EE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E00EE9" w:rsidRPr="00B90F2F" w:rsidRDefault="00E00EE9" w:rsidP="00E00EE9">
      <w:pPr>
        <w:rPr>
          <w:rFonts w:ascii="Times New Roman" w:hAnsi="Times New Roman"/>
          <w:i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 xml:space="preserve">U privitku : </w:t>
      </w:r>
    </w:p>
    <w:p w:rsidR="00E00EE9" w:rsidRPr="00B90F2F" w:rsidRDefault="00E00EE9" w:rsidP="00E00EE9">
      <w:pPr>
        <w:rPr>
          <w:rFonts w:ascii="Times New Roman" w:hAnsi="Times New Roman"/>
          <w:i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>- Kao u tekstu</w:t>
      </w:r>
    </w:p>
    <w:p w:rsidR="00E00EE9" w:rsidRPr="00B90F2F" w:rsidRDefault="00E00EE9" w:rsidP="00E00EE9">
      <w:pPr>
        <w:rPr>
          <w:rFonts w:ascii="Times New Roman" w:hAnsi="Times New Roman"/>
          <w:sz w:val="24"/>
          <w:szCs w:val="24"/>
          <w:lang w:val="pl-PL"/>
        </w:rPr>
      </w:pPr>
      <w:r w:rsidRPr="00B90F2F">
        <w:rPr>
          <w:rFonts w:ascii="Times New Roman" w:hAnsi="Times New Roman"/>
          <w:i/>
          <w:sz w:val="24"/>
          <w:szCs w:val="24"/>
          <w:lang w:val="pl-PL"/>
        </w:rPr>
        <w:t xml:space="preserve">- financijsko izvješće stečajnog upravitelja </w:t>
      </w:r>
    </w:p>
    <w:p w:rsidR="00E00EE9" w:rsidRPr="00B90F2F" w:rsidRDefault="00E00EE9" w:rsidP="00E00EE9">
      <w:pPr>
        <w:rPr>
          <w:i/>
        </w:rPr>
      </w:pPr>
    </w:p>
    <w:p w:rsidR="003059B2" w:rsidRDefault="00304DFC"/>
    <w:sectPr w:rsidR="003059B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DE" w:rsidRDefault="00F03FDE">
      <w:pPr>
        <w:spacing w:after="0"/>
      </w:pPr>
      <w:r>
        <w:separator/>
      </w:r>
    </w:p>
  </w:endnote>
  <w:endnote w:type="continuationSeparator" w:id="0">
    <w:p w:rsidR="00F03FDE" w:rsidRDefault="00F03F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789835"/>
      <w:docPartObj>
        <w:docPartGallery w:val="Page Numbers (Bottom of Page)"/>
        <w:docPartUnique/>
      </w:docPartObj>
    </w:sdtPr>
    <w:sdtEndPr/>
    <w:sdtContent>
      <w:p w:rsidR="00742F5F" w:rsidRDefault="009D325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DFC">
          <w:rPr>
            <w:noProof/>
          </w:rPr>
          <w:t>1</w:t>
        </w:r>
        <w:r>
          <w:fldChar w:fldCharType="end"/>
        </w:r>
      </w:p>
    </w:sdtContent>
  </w:sdt>
  <w:p w:rsidR="00742F5F" w:rsidRDefault="00304DF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DE" w:rsidRDefault="00F03FDE">
      <w:pPr>
        <w:spacing w:after="0"/>
      </w:pPr>
      <w:r>
        <w:separator/>
      </w:r>
    </w:p>
  </w:footnote>
  <w:footnote w:type="continuationSeparator" w:id="0">
    <w:p w:rsidR="00F03FDE" w:rsidRDefault="00F03F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7386F"/>
    <w:multiLevelType w:val="hybridMultilevel"/>
    <w:tmpl w:val="610C7002"/>
    <w:lvl w:ilvl="0" w:tplc="EF88D1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7F17FF"/>
    <w:multiLevelType w:val="hybridMultilevel"/>
    <w:tmpl w:val="47969D84"/>
    <w:lvl w:ilvl="0" w:tplc="BB0AFF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E9"/>
    <w:rsid w:val="000155EF"/>
    <w:rsid w:val="0004459C"/>
    <w:rsid w:val="00111194"/>
    <w:rsid w:val="001925BB"/>
    <w:rsid w:val="002C65A1"/>
    <w:rsid w:val="002F07C5"/>
    <w:rsid w:val="00304DFC"/>
    <w:rsid w:val="00401582"/>
    <w:rsid w:val="004A75E8"/>
    <w:rsid w:val="004B54A2"/>
    <w:rsid w:val="004F7DAE"/>
    <w:rsid w:val="0050730B"/>
    <w:rsid w:val="0056773F"/>
    <w:rsid w:val="00570C13"/>
    <w:rsid w:val="00576B1C"/>
    <w:rsid w:val="005B7955"/>
    <w:rsid w:val="005C10EA"/>
    <w:rsid w:val="006B19B6"/>
    <w:rsid w:val="007C010A"/>
    <w:rsid w:val="007C51B1"/>
    <w:rsid w:val="007D5FB3"/>
    <w:rsid w:val="008447BC"/>
    <w:rsid w:val="008C4632"/>
    <w:rsid w:val="008F5862"/>
    <w:rsid w:val="00917870"/>
    <w:rsid w:val="009515DD"/>
    <w:rsid w:val="00970D1D"/>
    <w:rsid w:val="009C746B"/>
    <w:rsid w:val="009D325F"/>
    <w:rsid w:val="009F6798"/>
    <w:rsid w:val="00B32269"/>
    <w:rsid w:val="00BE7401"/>
    <w:rsid w:val="00C01091"/>
    <w:rsid w:val="00C47B84"/>
    <w:rsid w:val="00CC4662"/>
    <w:rsid w:val="00D05495"/>
    <w:rsid w:val="00D21EE4"/>
    <w:rsid w:val="00D826C9"/>
    <w:rsid w:val="00E00EE9"/>
    <w:rsid w:val="00E515FC"/>
    <w:rsid w:val="00EC3A44"/>
    <w:rsid w:val="00EE574E"/>
    <w:rsid w:val="00F03FDE"/>
    <w:rsid w:val="00F56E7E"/>
    <w:rsid w:val="00F6413A"/>
    <w:rsid w:val="00F674DB"/>
    <w:rsid w:val="00F8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E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00EE9"/>
    <w:pPr>
      <w:spacing w:after="0" w:line="240" w:lineRule="auto"/>
    </w:pPr>
  </w:style>
  <w:style w:type="paragraph" w:styleId="Odlomakpopisa">
    <w:name w:val="List Paragraph"/>
    <w:basedOn w:val="Normal"/>
    <w:qFormat/>
    <w:rsid w:val="00E00EE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E00EE9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00EE9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E0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25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25B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EE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E00EE9"/>
    <w:pPr>
      <w:spacing w:after="0" w:line="240" w:lineRule="auto"/>
    </w:pPr>
  </w:style>
  <w:style w:type="paragraph" w:styleId="Odlomakpopisa">
    <w:name w:val="List Paragraph"/>
    <w:basedOn w:val="Normal"/>
    <w:qFormat/>
    <w:rsid w:val="00E00EE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E00EE9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00EE9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E0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25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25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4686</Characters>
  <Application>Microsoft Office Word</Application>
  <DocSecurity>4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Vinka Mihalinčić</cp:lastModifiedBy>
  <cp:revision>2</cp:revision>
  <cp:lastPrinted>2016-10-13T09:28:00Z</cp:lastPrinted>
  <dcterms:created xsi:type="dcterms:W3CDTF">2016-10-13T10:04:00Z</dcterms:created>
  <dcterms:modified xsi:type="dcterms:W3CDTF">2016-10-13T10:04:00Z</dcterms:modified>
</cp:coreProperties>
</file>